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A27888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8A1EDA">
        <w:rPr>
          <w:b/>
        </w:rPr>
        <w:t>1</w:t>
      </w:r>
      <w:r w:rsidR="00A27888">
        <w:rPr>
          <w:b/>
        </w:rPr>
        <w:t>8-19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A27888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042BEA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7888" w:rsidRPr="00A27888" w:rsidRDefault="00A27888" w:rsidP="00A2788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27888">
              <w:rPr>
                <w:b/>
                <w:bCs/>
                <w:iCs/>
                <w:color w:val="404040" w:themeColor="text1" w:themeTint="BF"/>
              </w:rPr>
              <w:t>Maddenin Halleri</w:t>
            </w:r>
          </w:p>
          <w:p w:rsidR="00706E39" w:rsidRPr="00A27888" w:rsidRDefault="00A27888" w:rsidP="00A27888">
            <w:pPr>
              <w:tabs>
                <w:tab w:val="left" w:pos="284"/>
              </w:tabs>
              <w:spacing w:line="240" w:lineRule="exact"/>
            </w:pPr>
            <w:r w:rsidRPr="00A27888">
              <w:rPr>
                <w:iCs/>
                <w:color w:val="404040" w:themeColor="text1" w:themeTint="BF"/>
              </w:rPr>
              <w:t>*Maddenin Üç Hali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A27888" w:rsidP="00A81897">
            <w:r w:rsidRPr="00A27888">
              <w:t>F.4.4.3.1. Maddelerin hâllerine ait temel özellikleri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2688" w:rsidRDefault="008A1EDA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7888">
              <w:rPr>
                <w:iCs/>
              </w:rPr>
              <w:t>“</w:t>
            </w:r>
            <w:r w:rsidR="00A27888" w:rsidRPr="00A27888">
              <w:rPr>
                <w:iCs/>
              </w:rPr>
              <w:t>Soluduğumuz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hava,</w:t>
            </w:r>
            <w:r w:rsidR="00A27888" w:rsidRPr="00A27888">
              <w:rPr>
                <w:iCs/>
              </w:rPr>
              <w:t xml:space="preserve"> m</w:t>
            </w:r>
            <w:r w:rsidR="00A27888" w:rsidRPr="00A27888">
              <w:rPr>
                <w:iCs/>
              </w:rPr>
              <w:t>addenin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hangi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hâlidir?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Çevremizdeki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maddelerden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hangileri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konuldukları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kabın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şeklini</w:t>
            </w:r>
            <w:r w:rsidR="00A27888" w:rsidRP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alır? Neden?</w:t>
            </w:r>
            <w:r w:rsid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Çevremizdeki hangi maddelerin şekilleri dışarıdan bir etki olmadıkça değişmez?</w:t>
            </w:r>
            <w:r w:rsidR="00A27888">
              <w:rPr>
                <w:iCs/>
              </w:rPr>
              <w:t>” Sorularıyla öğrenciler konuşturulur.</w:t>
            </w:r>
          </w:p>
          <w:p w:rsidR="00A27888" w:rsidRP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7888">
              <w:rPr>
                <w:iCs/>
              </w:rPr>
              <w:t>Dünya’daki canlı ve cansız varlıkların hepsi</w:t>
            </w:r>
            <w:r w:rsidRPr="00A27888">
              <w:rPr>
                <w:iCs/>
              </w:rPr>
              <w:t xml:space="preserve">nin </w:t>
            </w:r>
            <w:r w:rsidRPr="00A27888">
              <w:rPr>
                <w:iCs/>
              </w:rPr>
              <w:t xml:space="preserve">birer </w:t>
            </w:r>
            <w:r w:rsidRPr="00A27888">
              <w:rPr>
                <w:iCs/>
              </w:rPr>
              <w:t>madde olduğu, b</w:t>
            </w:r>
            <w:r w:rsidRPr="00A27888">
              <w:rPr>
                <w:iCs/>
              </w:rPr>
              <w:t>iz</w:t>
            </w:r>
            <w:r w:rsidRPr="00A27888">
              <w:rPr>
                <w:iCs/>
              </w:rPr>
              <w:t>lerin</w:t>
            </w:r>
            <w:r w:rsidRPr="00A27888">
              <w:rPr>
                <w:iCs/>
              </w:rPr>
              <w:t xml:space="preserve"> de birer madde</w:t>
            </w:r>
            <w:r w:rsidRPr="00A27888">
              <w:rPr>
                <w:iCs/>
              </w:rPr>
              <w:t xml:space="preserve"> olduğu, d</w:t>
            </w:r>
            <w:r w:rsidRPr="00A27888">
              <w:rPr>
                <w:iCs/>
              </w:rPr>
              <w:t>ağlar,</w:t>
            </w:r>
            <w:r w:rsidRPr="00A27888">
              <w:rPr>
                <w:iCs/>
              </w:rPr>
              <w:t xml:space="preserve"> </w:t>
            </w:r>
            <w:r w:rsidRPr="00A27888">
              <w:rPr>
                <w:iCs/>
              </w:rPr>
              <w:t>taşlar ve oturduğumuz sıraya kadar her şey</w:t>
            </w:r>
            <w:r w:rsidRPr="00A27888">
              <w:rPr>
                <w:iCs/>
              </w:rPr>
              <w:t xml:space="preserve">in </w:t>
            </w:r>
            <w:r w:rsidRPr="00A27888">
              <w:rPr>
                <w:iCs/>
              </w:rPr>
              <w:t>madde</w:t>
            </w:r>
            <w:r w:rsidRPr="00A27888">
              <w:rPr>
                <w:iCs/>
              </w:rPr>
              <w:t xml:space="preserve"> olduğu belirtilir. </w:t>
            </w:r>
            <w:r w:rsidRPr="00A27888">
              <w:rPr>
                <w:iCs/>
              </w:rPr>
              <w:t>Doğadaki maddeler</w:t>
            </w:r>
            <w:r w:rsidRPr="00A27888">
              <w:rPr>
                <w:iCs/>
              </w:rPr>
              <w:t>in</w:t>
            </w:r>
            <w:r w:rsidRPr="00A27888">
              <w:rPr>
                <w:iCs/>
              </w:rPr>
              <w:t xml:space="preserve"> üç hâlde bulun</w:t>
            </w:r>
            <w:r w:rsidRPr="00A27888">
              <w:rPr>
                <w:iCs/>
              </w:rPr>
              <w:t>duğu</w:t>
            </w:r>
            <w:r>
              <w:rPr>
                <w:iCs/>
              </w:rPr>
              <w:t xml:space="preserve"> belirtilir. </w:t>
            </w:r>
          </w:p>
          <w:p w:rsid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Pr="00A27888">
              <w:rPr>
                <w:iCs/>
              </w:rPr>
              <w:t xml:space="preserve"> fotoğrafta şelale, kayalar ve hava</w:t>
            </w:r>
            <w:r>
              <w:rPr>
                <w:iCs/>
              </w:rPr>
              <w:t xml:space="preserve">nın </w:t>
            </w:r>
            <w:r w:rsidRPr="00A27888">
              <w:rPr>
                <w:iCs/>
              </w:rPr>
              <w:t>maddenin sıvı, katı ve gaz hâline örnek</w:t>
            </w:r>
            <w:r>
              <w:rPr>
                <w:iCs/>
              </w:rPr>
              <w:t xml:space="preserve"> olduğu belirtilir. </w:t>
            </w:r>
            <w:r w:rsidRPr="00A27888">
              <w:rPr>
                <w:b/>
                <w:bCs/>
                <w:iCs/>
              </w:rPr>
              <w:t>(Sayfa 113)</w:t>
            </w:r>
          </w:p>
          <w:p w:rsid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7888">
              <w:rPr>
                <w:iCs/>
              </w:rPr>
              <w:t>Ders kitabındaki “</w:t>
            </w:r>
            <w:r w:rsidRPr="00A27888">
              <w:rPr>
                <w:iCs/>
              </w:rPr>
              <w:t>Katıların</w:t>
            </w:r>
            <w:r w:rsidRPr="00A27888">
              <w:rPr>
                <w:iCs/>
              </w:rPr>
              <w:t xml:space="preserve"> </w:t>
            </w:r>
            <w:r w:rsidRPr="00A27888">
              <w:rPr>
                <w:iCs/>
              </w:rPr>
              <w:t>ve Sıvıların</w:t>
            </w:r>
            <w:r>
              <w:rPr>
                <w:iCs/>
              </w:rPr>
              <w:t xml:space="preserve"> </w:t>
            </w:r>
            <w:r w:rsidRPr="00A27888">
              <w:rPr>
                <w:iCs/>
              </w:rPr>
              <w:t>Şekilleri</w:t>
            </w:r>
            <w:r>
              <w:rPr>
                <w:iCs/>
              </w:rPr>
              <w:t xml:space="preserve">” etkinliği yaptırılır. </w:t>
            </w:r>
            <w:r w:rsidRPr="003C44AD">
              <w:rPr>
                <w:b/>
                <w:bCs/>
                <w:iCs/>
              </w:rPr>
              <w:t>(Sayfa 113)</w:t>
            </w:r>
          </w:p>
          <w:p w:rsid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Maddenin hallerin</w:t>
            </w:r>
            <w:r w:rsidR="003C44AD">
              <w:rPr>
                <w:iCs/>
              </w:rPr>
              <w:t xml:space="preserve">i gösteren şema inceletilir. </w:t>
            </w:r>
            <w:r w:rsidR="003C44AD" w:rsidRPr="003C44AD">
              <w:rPr>
                <w:b/>
                <w:bCs/>
                <w:iCs/>
              </w:rPr>
              <w:t>(Sayfa 114)</w:t>
            </w:r>
          </w:p>
          <w:p w:rsidR="003C44AD" w:rsidRDefault="003C44AD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3C44AD">
              <w:rPr>
                <w:iCs/>
              </w:rPr>
              <w:t>Gazların Şekli Değişir mi?</w:t>
            </w:r>
            <w:r>
              <w:rPr>
                <w:iCs/>
              </w:rPr>
              <w:t xml:space="preserve">” etkinliği yaptırılır. </w:t>
            </w:r>
            <w:r w:rsidRPr="003C44AD">
              <w:rPr>
                <w:b/>
                <w:bCs/>
                <w:iCs/>
              </w:rPr>
              <w:t>(Sayfa 115)</w:t>
            </w:r>
          </w:p>
          <w:p w:rsidR="003C44AD" w:rsidRDefault="003C44AD" w:rsidP="003C44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44AD">
              <w:rPr>
                <w:iCs/>
              </w:rPr>
              <w:t>El</w:t>
            </w:r>
            <w:r>
              <w:rPr>
                <w:iCs/>
              </w:rPr>
              <w:t>lerine</w:t>
            </w:r>
            <w:r w:rsidRPr="003C44AD">
              <w:rPr>
                <w:iCs/>
              </w:rPr>
              <w:t xml:space="preserve"> birkaç tane buz parçası al</w:t>
            </w:r>
            <w:r>
              <w:rPr>
                <w:iCs/>
              </w:rPr>
              <w:t>ıp</w:t>
            </w:r>
            <w:r w:rsidRPr="003C44AD">
              <w:rPr>
                <w:iCs/>
              </w:rPr>
              <w:t xml:space="preserve"> ve bir süre bekle</w:t>
            </w:r>
            <w:r>
              <w:rPr>
                <w:iCs/>
              </w:rPr>
              <w:t>meleri söylenir.</w:t>
            </w:r>
            <w:r w:rsidRPr="003C44AD">
              <w:rPr>
                <w:iCs/>
              </w:rPr>
              <w:t xml:space="preserve"> Buzda ne gibi</w:t>
            </w:r>
            <w:r>
              <w:rPr>
                <w:iCs/>
              </w:rPr>
              <w:t xml:space="preserve"> </w:t>
            </w:r>
            <w:r w:rsidRPr="003C44AD">
              <w:rPr>
                <w:iCs/>
              </w:rPr>
              <w:t>değişimler</w:t>
            </w:r>
            <w:r>
              <w:rPr>
                <w:iCs/>
              </w:rPr>
              <w:t>i</w:t>
            </w:r>
            <w:r w:rsidRPr="003C44AD">
              <w:rPr>
                <w:iCs/>
              </w:rPr>
              <w:t xml:space="preserve"> gözlemledi</w:t>
            </w:r>
            <w:r>
              <w:rPr>
                <w:iCs/>
              </w:rPr>
              <w:t xml:space="preserve">klerini </w:t>
            </w:r>
            <w:r w:rsidRPr="003C44AD">
              <w:rPr>
                <w:iCs/>
              </w:rPr>
              <w:t>defter</w:t>
            </w:r>
            <w:r>
              <w:rPr>
                <w:iCs/>
              </w:rPr>
              <w:t>lerine yazmaları istenir.</w:t>
            </w:r>
            <w:bookmarkStart w:id="4" w:name="_GoBack"/>
            <w:bookmarkEnd w:id="4"/>
          </w:p>
          <w:p w:rsidR="003C44AD" w:rsidRPr="002B47C6" w:rsidRDefault="003C44AD" w:rsidP="003C44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3C44AD">
              <w:rPr>
                <w:b/>
                <w:bCs/>
                <w:iCs/>
              </w:rPr>
              <w:t>(Sayfa 117)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30B7" w:rsidP="002B47C6">
            <w:r>
              <w:t>Ders kitabındaki neler öğrendik bölümünden yararlanılır. (Sayfa 1</w:t>
            </w:r>
            <w:r w:rsidR="00532688">
              <w:t>1</w:t>
            </w:r>
            <w:r w:rsidR="003C44AD">
              <w:t>7</w:t>
            </w:r>
            <w: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A27888" w:rsidP="00A81897">
            <w:pPr>
              <w:autoSpaceDE w:val="0"/>
              <w:autoSpaceDN w:val="0"/>
              <w:adjustRightInd w:val="0"/>
            </w:pPr>
            <w:r w:rsidRPr="00A27888">
              <w:t>Tanecikli ve boşluklu yapıya girilmez.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A27888">
        <w:rPr>
          <w:b/>
        </w:rPr>
        <w:t>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351" w:rsidRDefault="00EB0351" w:rsidP="00161E3C">
      <w:r>
        <w:separator/>
      </w:r>
    </w:p>
  </w:endnote>
  <w:endnote w:type="continuationSeparator" w:id="0">
    <w:p w:rsidR="00EB0351" w:rsidRDefault="00EB03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351" w:rsidRDefault="00EB0351" w:rsidP="00161E3C">
      <w:r>
        <w:separator/>
      </w:r>
    </w:p>
  </w:footnote>
  <w:footnote w:type="continuationSeparator" w:id="0">
    <w:p w:rsidR="00EB0351" w:rsidRDefault="00EB03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D4A2B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4AD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27888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B0351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B3E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F1BD7-154B-419E-A427-819D36C0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2020-01-11T10:38:00Z</dcterms:created>
  <dcterms:modified xsi:type="dcterms:W3CDTF">2020-01-11T10:38:00Z</dcterms:modified>
</cp:coreProperties>
</file>